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1262063" cy="366680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35298" l="0" r="0" t="30049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366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1031478" cy="54768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3315" l="0" r="0" t="22768"/>
                    <a:stretch>
                      <a:fillRect/>
                    </a:stretch>
                  </pic:blipFill>
                  <pic:spPr>
                    <a:xfrm>
                      <a:off x="0" y="0"/>
                      <a:ext cx="1031478" cy="547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43654" cy="742763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654" cy="742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33087" cy="38697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18841" l="8429" r="6345" t="21108"/>
                    <a:stretch>
                      <a:fillRect/>
                    </a:stretch>
                  </pic:blipFill>
                  <pic:spPr>
                    <a:xfrm>
                      <a:off x="0" y="0"/>
                      <a:ext cx="1633087" cy="38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10898" cy="389622"/>
            <wp:effectExtent b="0" l="0" r="0" t="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0898" cy="389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Formulaire de candidature au 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Programme CEE SOLUCE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S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olutions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d’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O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ptimisation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de la 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L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ogistique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 U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rbaine et de sa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 C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onsommation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d'Énergie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Coordonnées de la personne référente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395"/>
        <w:tblGridChange w:id="0">
          <w:tblGrid>
            <w:gridCol w:w="2070"/>
            <w:gridCol w:w="7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 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Téléphone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Intitulé du 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Présentation de votre structure (historique, lieu d’activité, implantation de la structure, clients, fournisseurs…)</w:t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Présentation détaillée des services (offre, coût de location/achat, formules, facilité de mise en oeuvre, etc) que vous pourriez proposer aux artisans / commerçants afin de générer des économies d'énergie en les encourageant à réduire l'utilisation de leur(s) véhicule(s) professionnel(s) thermique(s) en compte propre</w:t>
      </w:r>
    </w:p>
    <w:p w:rsidR="00000000" w:rsidDel="00000000" w:rsidP="00000000" w:rsidRDefault="00000000" w:rsidRPr="00000000" w14:paraId="0000002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Pourquoi souhaitez-vous rejoindre le Programme SOLUCE ?  </w:t>
      </w:r>
    </w:p>
    <w:p w:rsidR="00000000" w:rsidDel="00000000" w:rsidP="00000000" w:rsidRDefault="00000000" w:rsidRPr="00000000" w14:paraId="0000005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En quoi votre ou vos services permettront selon vous de générer des économies d'énergie (potentiel d’économie estimé) ? </w:t>
      </w:r>
    </w:p>
    <w:p w:rsidR="00000000" w:rsidDel="00000000" w:rsidP="00000000" w:rsidRDefault="00000000" w:rsidRPr="00000000" w14:paraId="0000009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Proposition des moyens mis en oeuvre pour déployer la solution et générer des tests programme SOLUCE (communication - commercialisation - accompagnement , moyens de prospection, humain, site internet, réseaux sociaux, formation, SAV, etc) 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7. </w:t>
      </w:r>
      <w:r w:rsidDel="00000000" w:rsidR="00000000" w:rsidRPr="00000000">
        <w:rPr>
          <w:b w:val="1"/>
          <w:sz w:val="20"/>
          <w:szCs w:val="20"/>
          <w:rtl w:val="0"/>
        </w:rPr>
        <w:t xml:space="preserve">Références du prestataire pour des prestations similaires sur les 5 dernières années sur la cible et / ou sur le territoire concerné(s). (Exemples : artisans / commerçants accompagnés, nombre de clients sur le territoire nantais et sa couronne, autres projets pertinents, etc) 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F2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8. De manière plus générale, les autres atouts que vous souhaiteriez mettre en avant pour rejoindre le Programme SOLUCE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 (engagement écologique et social de la structure, localité des approvisionnements… )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: </w:t>
      </w:r>
    </w:p>
    <w:p w:rsidR="00000000" w:rsidDel="00000000" w:rsidP="00000000" w:rsidRDefault="00000000" w:rsidRPr="00000000" w14:paraId="0000010C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Pièces à fournir : </w:t>
      </w:r>
    </w:p>
    <w:p w:rsidR="00000000" w:rsidDel="00000000" w:rsidP="00000000" w:rsidRDefault="00000000" w:rsidRPr="00000000" w14:paraId="000001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Formulaire de constitution du dossier</w:t>
      </w:r>
      <w:r w:rsidDel="00000000" w:rsidR="00000000" w:rsidRPr="00000000">
        <w:rPr>
          <w:sz w:val="20"/>
          <w:szCs w:val="20"/>
          <w:rtl w:val="0"/>
        </w:rPr>
        <w:t xml:space="preserve"> - Programme SOLUCE ;</w:t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Extrait K bis de moins de 3 mois</w:t>
      </w:r>
      <w:r w:rsidDel="00000000" w:rsidR="00000000" w:rsidRPr="00000000">
        <w:rPr>
          <w:sz w:val="20"/>
          <w:szCs w:val="20"/>
          <w:rtl w:val="0"/>
        </w:rPr>
        <w:t xml:space="preserve"> de la société ou du registre des métiers en cours de validité;</w:t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autre document pouvant justifier la réponse des candidats aux différents critères énoncés ci-dessous (procédures, tarifs, référence de clients/fournisseurs, politiques et mesures mises en place interne et externe…).</w:t>
      </w:r>
    </w:p>
    <w:p w:rsidR="00000000" w:rsidDel="00000000" w:rsidP="00000000" w:rsidRDefault="00000000" w:rsidRPr="00000000" w14:paraId="0000012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prestataire a la possibilité de joindre une plaquette de présentation de ses services ou tout autre document répondant aux objectifs du Programme ou apportant des informations supplémentaires. </w:t>
      </w:r>
    </w:p>
    <w:p w:rsidR="00000000" w:rsidDel="00000000" w:rsidP="00000000" w:rsidRDefault="00000000" w:rsidRPr="00000000" w14:paraId="0000013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dossier de candidature sera envoyé par mail aux adresses mails suivantes :</w:t>
      </w:r>
    </w:p>
    <w:p w:rsidR="00000000" w:rsidDel="00000000" w:rsidP="00000000" w:rsidRDefault="00000000" w:rsidRPr="00000000" w14:paraId="0000013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Baptiste COCHET : </w:t>
      </w:r>
      <w:hyperlink r:id="rId12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baptiste.cochet@44.cci.fr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 Emma GICQUEL : </w:t>
      </w:r>
      <w:r w:rsidDel="00000000" w:rsidR="00000000" w:rsidRPr="00000000">
        <w:rPr>
          <w:b w:val="1"/>
          <w:color w:val="c0504d"/>
          <w:sz w:val="20"/>
          <w:szCs w:val="20"/>
          <w:u w:val="single"/>
          <w:rtl w:val="0"/>
        </w:rPr>
        <w:t xml:space="preserve">egicquel@cma-paysdelaloire.fr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3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nom de dossier est le : Nom du prestataire.</w:t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Lienhypertexte">
    <w:name w:val="Hyperlink"/>
    <w:basedOn w:val="Policepardfaut"/>
    <w:uiPriority w:val="99"/>
    <w:unhideWhenUsed w:val="1"/>
    <w:rsid w:val="0055307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53077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E0F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mailto:baptiste.cochet@44.cci.f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Etu5GSrzFYOTTBPuW/kxEE72Q==">CgMxLjA4AHIhMS1pT0Z3dFJGa0FRSXB4Z2F5SVhkZGtXS1VCTGkxcGlu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2025-04-04T10:23:00Z</dcterms:created>
</cp:coreProperties>
</file>